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6B" w:rsidRDefault="00FC626B" w:rsidP="004163EA">
      <w:pPr>
        <w:rPr>
          <w:lang w:eastAsia="en-US"/>
        </w:rPr>
      </w:pPr>
    </w:p>
    <w:p w:rsidR="00262CAE" w:rsidRDefault="00262CAE" w:rsidP="00262CAE">
      <w:pPr>
        <w:pStyle w:val="Titel"/>
      </w:pPr>
      <w:r>
        <w:t>Erstkommunionfeiern im Pastoralraum</w:t>
      </w:r>
    </w:p>
    <w:p w:rsidR="00262CAE" w:rsidRDefault="00262CAE" w:rsidP="00262CAE"/>
    <w:p w:rsidR="00262CAE" w:rsidRDefault="00262CAE" w:rsidP="00262CAE">
      <w:pPr>
        <w:pStyle w:val="berschrift2"/>
        <w:numPr>
          <w:ilvl w:val="0"/>
          <w:numId w:val="11"/>
        </w:numPr>
      </w:pPr>
      <w:r>
        <w:t>Informationen für die Eltern der Erstkommunikanten</w:t>
      </w:r>
    </w:p>
    <w:p w:rsidR="00262CAE" w:rsidRDefault="00262CAE" w:rsidP="00262CAE">
      <w:pPr>
        <w:ind w:left="708"/>
      </w:pPr>
    </w:p>
    <w:p w:rsidR="00262CAE" w:rsidRDefault="00262CAE" w:rsidP="00262CAE">
      <w:pPr>
        <w:pStyle w:val="Listenabsatz1"/>
        <w:numPr>
          <w:ilvl w:val="0"/>
          <w:numId w:val="10"/>
        </w:numPr>
        <w:spacing w:after="120"/>
        <w:ind w:left="714" w:hanging="357"/>
      </w:pPr>
      <w:r>
        <w:rPr>
          <w:sz w:val="24"/>
          <w:szCs w:val="24"/>
          <w:u w:val="single"/>
        </w:rPr>
        <w:t>Durchführungsmodus</w:t>
      </w:r>
    </w:p>
    <w:p w:rsidR="00262CAE" w:rsidRPr="00FC4C58" w:rsidRDefault="00262CAE" w:rsidP="00262CAE">
      <w:pPr>
        <w:ind w:left="708"/>
        <w:rPr>
          <w:rFonts w:ascii="Calibri" w:hAnsi="Calibri"/>
          <w:sz w:val="22"/>
          <w:szCs w:val="22"/>
        </w:rPr>
      </w:pPr>
      <w:r w:rsidRPr="00FC4C58">
        <w:rPr>
          <w:rFonts w:ascii="Calibri" w:hAnsi="Calibri"/>
          <w:sz w:val="22"/>
          <w:szCs w:val="22"/>
        </w:rPr>
        <w:t xml:space="preserve">Die Feier der Erstkommunion wird in der Regel in jedem Dorf alle zwei Jahre durchgeführt (2./3. Klasse). </w:t>
      </w:r>
      <w:proofErr w:type="spellStart"/>
      <w:r w:rsidRPr="00FC4C58">
        <w:rPr>
          <w:rFonts w:ascii="Calibri" w:hAnsi="Calibri"/>
          <w:sz w:val="22"/>
          <w:szCs w:val="22"/>
        </w:rPr>
        <w:t>Laupersdorf</w:t>
      </w:r>
      <w:proofErr w:type="spellEnd"/>
      <w:r w:rsidRPr="00FC4C58">
        <w:rPr>
          <w:rFonts w:ascii="Calibri" w:hAnsi="Calibri"/>
          <w:sz w:val="22"/>
          <w:szCs w:val="22"/>
        </w:rPr>
        <w:t>: jährlich in 3. Klasse (Anzahl Kinder).</w:t>
      </w:r>
    </w:p>
    <w:p w:rsidR="00262CAE" w:rsidRDefault="00262CAE" w:rsidP="00262CAE">
      <w:pPr>
        <w:ind w:left="708"/>
      </w:pPr>
    </w:p>
    <w:p w:rsidR="00CB5E0D" w:rsidRPr="00CB5E0D" w:rsidRDefault="00262CAE" w:rsidP="00CB5E0D">
      <w:pPr>
        <w:pStyle w:val="Listenabsatz1"/>
        <w:numPr>
          <w:ilvl w:val="0"/>
          <w:numId w:val="10"/>
        </w:numPr>
        <w:spacing w:after="120"/>
        <w:ind w:left="714" w:hanging="357"/>
      </w:pPr>
      <w:r>
        <w:rPr>
          <w:sz w:val="24"/>
          <w:szCs w:val="24"/>
          <w:u w:val="single"/>
        </w:rPr>
        <w:t>Vorbereitung auf Erstkommunion</w:t>
      </w:r>
    </w:p>
    <w:p w:rsidR="00CB5E0D" w:rsidRPr="00CB5E0D" w:rsidRDefault="00CB5E0D" w:rsidP="00CB5E0D">
      <w:pPr>
        <w:pStyle w:val="Listenabsatz1"/>
        <w:rPr>
          <w:sz w:val="24"/>
          <w:szCs w:val="24"/>
        </w:rPr>
      </w:pPr>
      <w:r>
        <w:t>Die Vorbereitung auf die Erstkommunion geschieht ausserhalb des schulischen Religionsunterrichts, im Pfarreiheim oder in der Kirche.</w:t>
      </w:r>
    </w:p>
    <w:p w:rsidR="00CB5E0D" w:rsidRPr="00CB5E0D" w:rsidRDefault="00CB5E0D" w:rsidP="00CB5E0D">
      <w:pPr>
        <w:pStyle w:val="Listenabsatz1"/>
        <w:numPr>
          <w:ilvl w:val="0"/>
          <w:numId w:val="10"/>
        </w:numPr>
        <w:rPr>
          <w:sz w:val="24"/>
          <w:szCs w:val="24"/>
        </w:rPr>
      </w:pPr>
      <w:r>
        <w:rPr>
          <w:u w:val="single"/>
        </w:rPr>
        <w:t>Der Hausgruppenunterricht</w:t>
      </w:r>
      <w:r>
        <w:rPr>
          <w:u w:val="single"/>
        </w:rPr>
        <w:br/>
      </w:r>
      <w:r>
        <w:t xml:space="preserve">Die Vorbereitung wird nach dem Modell des Hausgruppenunterrichts erteilt: </w:t>
      </w:r>
      <w:r>
        <w:br/>
        <w:t xml:space="preserve">Eine oder zwei Mütter begleiten eine Gruppe von 4-6 Kindern. Entweder wöchentlich 1 Stunde oder einmal im Monat in einem Block (z.B. 4-5 Blöcke am Vormittag). </w:t>
      </w:r>
      <w:r>
        <w:rPr>
          <w:u w:val="single"/>
        </w:rPr>
        <w:br/>
      </w:r>
      <w:r>
        <w:t>Vorbereitung und Begleitung der Frauen durch Pfarrer oder Pastoralassistent.</w:t>
      </w:r>
      <w:r>
        <w:br/>
        <w:t>Persönliche Vorbereitung der Frauen für Unterricht benötigt Zeit!</w:t>
      </w:r>
    </w:p>
    <w:p w:rsidR="00262CAE" w:rsidRDefault="00262CAE" w:rsidP="00262CAE">
      <w:pPr>
        <w:pStyle w:val="Listenabsatz1"/>
        <w:numPr>
          <w:ilvl w:val="0"/>
          <w:numId w:val="10"/>
        </w:numPr>
        <w:spacing w:after="120"/>
        <w:ind w:left="714" w:hanging="357"/>
      </w:pPr>
      <w:r>
        <w:rPr>
          <w:sz w:val="24"/>
          <w:szCs w:val="24"/>
          <w:u w:val="single"/>
        </w:rPr>
        <w:t>Entschädigung</w:t>
      </w:r>
    </w:p>
    <w:p w:rsidR="00262CAE" w:rsidRDefault="00262CAE" w:rsidP="00CB5E0D">
      <w:pPr>
        <w:pStyle w:val="Listenabsatz1"/>
        <w:rPr>
          <w:sz w:val="24"/>
          <w:szCs w:val="24"/>
          <w:u w:val="single"/>
        </w:rPr>
      </w:pPr>
      <w:r>
        <w:t>Die Entschädigung für den Hausgruppenunterricht ist im Zweckverband geregelt (Honorar, Spesen für Material usw.).</w:t>
      </w:r>
    </w:p>
    <w:p w:rsidR="00262CAE" w:rsidRDefault="00262CAE" w:rsidP="00262CAE">
      <w:pPr>
        <w:pStyle w:val="Listenabsatz1"/>
        <w:numPr>
          <w:ilvl w:val="0"/>
          <w:numId w:val="10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  <w:u w:val="single"/>
        </w:rPr>
        <w:t>Vorbereitungsgottesdienste</w:t>
      </w:r>
    </w:p>
    <w:p w:rsidR="00262CAE" w:rsidRDefault="00262CAE" w:rsidP="00CB5E0D">
      <w:pPr>
        <w:pStyle w:val="Listenabsatz1"/>
        <w:rPr>
          <w:sz w:val="24"/>
          <w:szCs w:val="24"/>
        </w:rPr>
      </w:pPr>
      <w:r>
        <w:rPr>
          <w:sz w:val="24"/>
          <w:szCs w:val="24"/>
        </w:rPr>
        <w:t>In einem Vorbereitungsgottesdienst erklären wir den Erstkommunikanten im Gottesdienst selber einzelne Elemente, gewisse Teile gestalten die Kinder mit.</w:t>
      </w:r>
    </w:p>
    <w:p w:rsidR="00262CAE" w:rsidRDefault="00262CAE" w:rsidP="00262CAE">
      <w:pPr>
        <w:pStyle w:val="Listenabsatz1"/>
        <w:numPr>
          <w:ilvl w:val="0"/>
          <w:numId w:val="10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  <w:u w:val="single"/>
        </w:rPr>
        <w:t>Lieder für die Erstkommunion</w:t>
      </w:r>
    </w:p>
    <w:p w:rsidR="00262CAE" w:rsidRDefault="00262CAE" w:rsidP="00CB5E0D">
      <w:pPr>
        <w:pStyle w:val="Listenabsatz1"/>
        <w:rPr>
          <w:sz w:val="24"/>
          <w:szCs w:val="24"/>
          <w:u w:val="single"/>
        </w:rPr>
      </w:pPr>
      <w:r>
        <w:rPr>
          <w:sz w:val="24"/>
          <w:szCs w:val="24"/>
        </w:rPr>
        <w:t>Auswahl und einüben in den Unterrichtseinheiten. Begleitung je nach Wunsch der Eltern organisieren.</w:t>
      </w:r>
    </w:p>
    <w:p w:rsidR="00262CAE" w:rsidRDefault="00262CAE" w:rsidP="00262CAE">
      <w:pPr>
        <w:pStyle w:val="Listenabsatz1"/>
        <w:numPr>
          <w:ilvl w:val="0"/>
          <w:numId w:val="10"/>
        </w:numPr>
      </w:pPr>
      <w:r>
        <w:rPr>
          <w:sz w:val="24"/>
          <w:szCs w:val="24"/>
          <w:u w:val="single"/>
        </w:rPr>
        <w:t>Je nach Wunsch</w:t>
      </w:r>
    </w:p>
    <w:p w:rsidR="00262CAE" w:rsidRDefault="00262CAE" w:rsidP="00262CAE">
      <w:pPr>
        <w:ind w:left="708"/>
      </w:pPr>
      <w:r>
        <w:t xml:space="preserve">Besuch der Hostienbäckerei in Solothurn, </w:t>
      </w:r>
      <w:proofErr w:type="spellStart"/>
      <w:r>
        <w:t>Verenaschlucht</w:t>
      </w:r>
      <w:proofErr w:type="spellEnd"/>
      <w:r>
        <w:t>.</w:t>
      </w:r>
    </w:p>
    <w:p w:rsidR="00CB5E0D" w:rsidRDefault="00CB5E0D" w:rsidP="00262CAE">
      <w:pPr>
        <w:ind w:left="708"/>
      </w:pPr>
    </w:p>
    <w:p w:rsidR="00CB5E0D" w:rsidRDefault="00CB5E0D" w:rsidP="00262CAE">
      <w:pPr>
        <w:ind w:left="708"/>
      </w:pPr>
      <w:bookmarkStart w:id="0" w:name="_GoBack"/>
      <w:bookmarkEnd w:id="0"/>
    </w:p>
    <w:p w:rsidR="00262CAE" w:rsidRDefault="00262CAE" w:rsidP="00262CAE"/>
    <w:p w:rsidR="00262CAE" w:rsidRDefault="00262CAE" w:rsidP="00262CAE">
      <w:pPr>
        <w:pStyle w:val="berschrift2"/>
        <w:numPr>
          <w:ilvl w:val="0"/>
          <w:numId w:val="11"/>
        </w:numPr>
      </w:pPr>
      <w:r>
        <w:lastRenderedPageBreak/>
        <w:t>Organisatorisches</w:t>
      </w:r>
    </w:p>
    <w:p w:rsidR="00262CAE" w:rsidRDefault="00262CAE" w:rsidP="00262CAE"/>
    <w:p w:rsidR="00262CAE" w:rsidRDefault="00262CAE" w:rsidP="00262CAE">
      <w:pPr>
        <w:pStyle w:val="Listenabsatz1"/>
        <w:numPr>
          <w:ilvl w:val="0"/>
          <w:numId w:val="10"/>
        </w:numPr>
        <w:spacing w:after="120"/>
        <w:ind w:left="714" w:hanging="357"/>
      </w:pPr>
      <w:r>
        <w:rPr>
          <w:sz w:val="24"/>
          <w:szCs w:val="24"/>
          <w:u w:val="single"/>
        </w:rPr>
        <w:t>Erstkommunionkleid</w:t>
      </w:r>
    </w:p>
    <w:p w:rsidR="00262CAE" w:rsidRDefault="00262CAE" w:rsidP="00262CAE">
      <w:pPr>
        <w:ind w:left="708"/>
      </w:pPr>
      <w:r>
        <w:t>Das Sekretariat der Pfarrei teilt die zuständige Person mit. Die Kosten für Miete / Reinigung übernehmen die Eltern der Erstkommunikanten, die Mädchen zusätzlich die Kränzchen.</w:t>
      </w:r>
    </w:p>
    <w:p w:rsidR="00262CAE" w:rsidRDefault="00262CAE" w:rsidP="00262CAE">
      <w:pPr>
        <w:ind w:left="708"/>
      </w:pPr>
    </w:p>
    <w:p w:rsidR="00262CAE" w:rsidRDefault="00262CAE" w:rsidP="00262CAE">
      <w:pPr>
        <w:pStyle w:val="Listenabsatz1"/>
        <w:numPr>
          <w:ilvl w:val="0"/>
          <w:numId w:val="10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  <w:u w:val="single"/>
        </w:rPr>
        <w:t>Fotograf für die Erstkommunion</w:t>
      </w:r>
    </w:p>
    <w:p w:rsidR="00262CAE" w:rsidRDefault="00262CAE" w:rsidP="00262CAE">
      <w:pPr>
        <w:pStyle w:val="Listenabsatz1"/>
        <w:rPr>
          <w:sz w:val="24"/>
          <w:szCs w:val="24"/>
        </w:rPr>
      </w:pPr>
      <w:r>
        <w:rPr>
          <w:sz w:val="24"/>
          <w:szCs w:val="24"/>
        </w:rPr>
        <w:t>Die Organisation eines Fotografen ist Sache der Eltern der Erstkommunikanten. Die Kosten dafür übernehmen die Eltern.</w:t>
      </w:r>
    </w:p>
    <w:p w:rsidR="00262CAE" w:rsidRDefault="00262CAE" w:rsidP="00262CAE">
      <w:pPr>
        <w:pStyle w:val="Listenabsatz1"/>
        <w:rPr>
          <w:sz w:val="24"/>
          <w:szCs w:val="24"/>
        </w:rPr>
      </w:pPr>
    </w:p>
    <w:p w:rsidR="00262CAE" w:rsidRDefault="00262CAE" w:rsidP="00262CAE">
      <w:pPr>
        <w:pStyle w:val="Listenabsatz1"/>
        <w:numPr>
          <w:ilvl w:val="0"/>
          <w:numId w:val="10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  <w:u w:val="single"/>
        </w:rPr>
        <w:t>Datum der Erstkommunion</w:t>
      </w:r>
    </w:p>
    <w:p w:rsidR="00262CAE" w:rsidRDefault="00262CAE" w:rsidP="00262CAE">
      <w:pPr>
        <w:pStyle w:val="Listenabsatz1"/>
        <w:rPr>
          <w:sz w:val="24"/>
          <w:szCs w:val="24"/>
        </w:rPr>
      </w:pPr>
      <w:r>
        <w:rPr>
          <w:sz w:val="24"/>
          <w:szCs w:val="24"/>
        </w:rPr>
        <w:t xml:space="preserve">Am Sonntag nach Ostern und an einem oder zwei der nachfolgenden Sonntage. </w:t>
      </w:r>
    </w:p>
    <w:p w:rsidR="00262CAE" w:rsidRDefault="00262CAE" w:rsidP="00262CAE">
      <w:pPr>
        <w:pStyle w:val="Listenabsatz1"/>
        <w:rPr>
          <w:sz w:val="24"/>
          <w:szCs w:val="24"/>
        </w:rPr>
      </w:pPr>
    </w:p>
    <w:p w:rsidR="00262CAE" w:rsidRDefault="00262CAE" w:rsidP="00262CAE">
      <w:pPr>
        <w:pStyle w:val="Listenabsatz1"/>
        <w:numPr>
          <w:ilvl w:val="0"/>
          <w:numId w:val="10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  <w:u w:val="single"/>
        </w:rPr>
        <w:t>Schmücken der Kirche</w:t>
      </w:r>
    </w:p>
    <w:p w:rsidR="00262CAE" w:rsidRDefault="00262CAE" w:rsidP="00262CAE">
      <w:pPr>
        <w:pStyle w:val="Listenabsatz1"/>
        <w:rPr>
          <w:sz w:val="24"/>
          <w:szCs w:val="24"/>
          <w:u w:val="single"/>
        </w:rPr>
      </w:pPr>
      <w:r>
        <w:rPr>
          <w:sz w:val="24"/>
          <w:szCs w:val="24"/>
        </w:rPr>
        <w:t>Die Gestaltung zum Thema der Erstkommunion machen die Eltern mit den Kindern selber.</w:t>
      </w:r>
      <w:r>
        <w:rPr>
          <w:sz w:val="24"/>
          <w:szCs w:val="24"/>
        </w:rPr>
        <w:br/>
        <w:t>Blumenschmuck in der Kirche: Bräuche in jeder Kirche. Keine zusätzlichen Kosten für die Eltern.</w:t>
      </w:r>
    </w:p>
    <w:p w:rsidR="00262CAE" w:rsidRDefault="00262CAE" w:rsidP="00262CAE">
      <w:pPr>
        <w:pStyle w:val="Listenabsatz1"/>
        <w:rPr>
          <w:sz w:val="24"/>
          <w:szCs w:val="24"/>
          <w:u w:val="single"/>
        </w:rPr>
      </w:pPr>
    </w:p>
    <w:p w:rsidR="00262CAE" w:rsidRDefault="00262CAE" w:rsidP="00262CAE">
      <w:pPr>
        <w:pStyle w:val="Listenabsatz1"/>
        <w:numPr>
          <w:ilvl w:val="0"/>
          <w:numId w:val="10"/>
        </w:numPr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  <w:u w:val="single"/>
        </w:rPr>
        <w:t>Dankgottesdienst</w:t>
      </w:r>
    </w:p>
    <w:p w:rsidR="00262CAE" w:rsidRPr="00A12C56" w:rsidRDefault="00262CAE" w:rsidP="00262CAE">
      <w:pPr>
        <w:pStyle w:val="Listenabsatz1"/>
        <w:rPr>
          <w:sz w:val="24"/>
          <w:szCs w:val="24"/>
        </w:rPr>
      </w:pPr>
      <w:r>
        <w:rPr>
          <w:sz w:val="24"/>
          <w:szCs w:val="24"/>
        </w:rPr>
        <w:t>Findet an einem Wochenendgottesdienst in der Pfarrei statt. Das Datum wird festgelegt während des Kurses.</w:t>
      </w:r>
    </w:p>
    <w:p w:rsidR="00262CAE" w:rsidRPr="00FC626B" w:rsidRDefault="00262CAE" w:rsidP="004163EA">
      <w:pPr>
        <w:rPr>
          <w:lang w:eastAsia="en-US"/>
        </w:rPr>
      </w:pPr>
    </w:p>
    <w:sectPr w:rsidR="00262CAE" w:rsidRPr="00FC626B" w:rsidSect="009B1BB4">
      <w:headerReference w:type="default" r:id="rId9"/>
      <w:pgSz w:w="11906" w:h="16838" w:code="9"/>
      <w:pgMar w:top="1418" w:right="851" w:bottom="1247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AB" w:rsidRDefault="001A18AB" w:rsidP="00C25888">
      <w:r>
        <w:separator/>
      </w:r>
    </w:p>
  </w:endnote>
  <w:endnote w:type="continuationSeparator" w:id="0">
    <w:p w:rsidR="001A18AB" w:rsidRDefault="001A18AB" w:rsidP="00C2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AB" w:rsidRDefault="001A18AB" w:rsidP="00C25888">
      <w:r>
        <w:separator/>
      </w:r>
    </w:p>
  </w:footnote>
  <w:footnote w:type="continuationSeparator" w:id="0">
    <w:p w:rsidR="001A18AB" w:rsidRDefault="001A18AB" w:rsidP="00C25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9"/>
      <w:gridCol w:w="4962"/>
    </w:tblGrid>
    <w:tr w:rsidR="005A3A3C" w:rsidRPr="00115859" w:rsidTr="003F22F7">
      <w:tc>
        <w:tcPr>
          <w:tcW w:w="5030" w:type="dxa"/>
          <w:vAlign w:val="center"/>
        </w:tcPr>
        <w:p w:rsidR="005A3A3C" w:rsidRDefault="005A3A3C" w:rsidP="003F22F7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8E56F76" wp14:editId="14F1F57C">
                <wp:extent cx="1756800" cy="540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D_mitSchrif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6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1" w:type="dxa"/>
        </w:tcPr>
        <w:p w:rsidR="005A3A3C" w:rsidRDefault="009B1BB4" w:rsidP="005A3A3C">
          <w:pPr>
            <w:pStyle w:val="Kopfzeile"/>
            <w:jc w:val="right"/>
          </w:pPr>
          <w:r>
            <w:t>Pastorals</w:t>
          </w:r>
          <w:r w:rsidR="005A3A3C">
            <w:t>ekretariat</w:t>
          </w:r>
        </w:p>
        <w:p w:rsidR="005A3A3C" w:rsidRDefault="005A3A3C" w:rsidP="005A3A3C">
          <w:pPr>
            <w:pStyle w:val="Kopfzeile"/>
            <w:jc w:val="right"/>
          </w:pPr>
          <w:r>
            <w:t>Kirchstrasse 17</w:t>
          </w:r>
          <w:r w:rsidR="00342DDF">
            <w:t>6</w:t>
          </w:r>
        </w:p>
        <w:p w:rsidR="005A3A3C" w:rsidRDefault="005A3A3C" w:rsidP="005A3A3C">
          <w:pPr>
            <w:pStyle w:val="Kopfzeile"/>
            <w:jc w:val="right"/>
          </w:pPr>
          <w:r>
            <w:t xml:space="preserve">4714 </w:t>
          </w:r>
          <w:proofErr w:type="spellStart"/>
          <w:r>
            <w:t>Aedermannsdorf</w:t>
          </w:r>
          <w:proofErr w:type="spellEnd"/>
        </w:p>
        <w:p w:rsidR="004163EA" w:rsidRDefault="004163EA" w:rsidP="005A3A3C">
          <w:pPr>
            <w:pStyle w:val="Kopfzeile"/>
            <w:jc w:val="right"/>
          </w:pPr>
          <w:r>
            <w:t>Tel.: 062 394 15 40</w:t>
          </w:r>
        </w:p>
        <w:p w:rsidR="005A3A3C" w:rsidRPr="009B1BB4" w:rsidRDefault="005A3A3C" w:rsidP="004163EA">
          <w:pPr>
            <w:pStyle w:val="Kopfzeile"/>
            <w:jc w:val="right"/>
          </w:pPr>
          <w:r w:rsidRPr="009B1BB4">
            <w:t>Mail: sekretariat@</w:t>
          </w:r>
          <w:r w:rsidR="004163EA">
            <w:t>prduennernthal</w:t>
          </w:r>
          <w:r w:rsidRPr="009B1BB4">
            <w:t>.ch</w:t>
          </w:r>
        </w:p>
      </w:tc>
    </w:tr>
  </w:tbl>
  <w:p w:rsidR="00467CF7" w:rsidRPr="009B1BB4" w:rsidRDefault="00467CF7" w:rsidP="005A3A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1049DA"/>
    <w:multiLevelType w:val="hybridMultilevel"/>
    <w:tmpl w:val="042439C6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A1C82"/>
    <w:multiLevelType w:val="hybridMultilevel"/>
    <w:tmpl w:val="F40896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95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616A0"/>
    <w:multiLevelType w:val="hybridMultilevel"/>
    <w:tmpl w:val="007E1C66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64D39"/>
    <w:multiLevelType w:val="hybridMultilevel"/>
    <w:tmpl w:val="74905D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E581A"/>
    <w:multiLevelType w:val="hybridMultilevel"/>
    <w:tmpl w:val="2C5AC73A"/>
    <w:lvl w:ilvl="0" w:tplc="08070013">
      <w:start w:val="1"/>
      <w:numFmt w:val="upperRoman"/>
      <w:lvlText w:val="%1."/>
      <w:lvlJc w:val="righ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BB4960"/>
    <w:multiLevelType w:val="hybridMultilevel"/>
    <w:tmpl w:val="5AE6A6A0"/>
    <w:lvl w:ilvl="0" w:tplc="B8C4DA9E">
      <w:start w:val="1"/>
      <w:numFmt w:val="decimal"/>
      <w:lvlText w:val="%1."/>
      <w:lvlJc w:val="left"/>
      <w:pPr>
        <w:ind w:left="1065" w:hanging="360"/>
      </w:pPr>
    </w:lvl>
    <w:lvl w:ilvl="1" w:tplc="08070019">
      <w:start w:val="1"/>
      <w:numFmt w:val="lowerLetter"/>
      <w:lvlText w:val="%2."/>
      <w:lvlJc w:val="left"/>
      <w:pPr>
        <w:ind w:left="1785" w:hanging="360"/>
      </w:pPr>
    </w:lvl>
    <w:lvl w:ilvl="2" w:tplc="0807001B">
      <w:start w:val="1"/>
      <w:numFmt w:val="lowerRoman"/>
      <w:lvlText w:val="%3."/>
      <w:lvlJc w:val="right"/>
      <w:pPr>
        <w:ind w:left="2505" w:hanging="180"/>
      </w:pPr>
    </w:lvl>
    <w:lvl w:ilvl="3" w:tplc="0807000F">
      <w:start w:val="1"/>
      <w:numFmt w:val="decimal"/>
      <w:lvlText w:val="%4."/>
      <w:lvlJc w:val="left"/>
      <w:pPr>
        <w:ind w:left="3225" w:hanging="360"/>
      </w:pPr>
    </w:lvl>
    <w:lvl w:ilvl="4" w:tplc="08070019">
      <w:start w:val="1"/>
      <w:numFmt w:val="lowerLetter"/>
      <w:lvlText w:val="%5."/>
      <w:lvlJc w:val="left"/>
      <w:pPr>
        <w:ind w:left="3945" w:hanging="360"/>
      </w:pPr>
    </w:lvl>
    <w:lvl w:ilvl="5" w:tplc="0807001B">
      <w:start w:val="1"/>
      <w:numFmt w:val="lowerRoman"/>
      <w:lvlText w:val="%6."/>
      <w:lvlJc w:val="right"/>
      <w:pPr>
        <w:ind w:left="4665" w:hanging="180"/>
      </w:pPr>
    </w:lvl>
    <w:lvl w:ilvl="6" w:tplc="0807000F">
      <w:start w:val="1"/>
      <w:numFmt w:val="decimal"/>
      <w:lvlText w:val="%7."/>
      <w:lvlJc w:val="left"/>
      <w:pPr>
        <w:ind w:left="5385" w:hanging="360"/>
      </w:pPr>
    </w:lvl>
    <w:lvl w:ilvl="7" w:tplc="08070019">
      <w:start w:val="1"/>
      <w:numFmt w:val="lowerLetter"/>
      <w:lvlText w:val="%8."/>
      <w:lvlJc w:val="left"/>
      <w:pPr>
        <w:ind w:left="6105" w:hanging="360"/>
      </w:pPr>
    </w:lvl>
    <w:lvl w:ilvl="8" w:tplc="0807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E8F2636"/>
    <w:multiLevelType w:val="hybridMultilevel"/>
    <w:tmpl w:val="26E81CE6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D5D22"/>
    <w:multiLevelType w:val="hybridMultilevel"/>
    <w:tmpl w:val="43F21442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AE"/>
    <w:rsid w:val="00007160"/>
    <w:rsid w:val="00085FD8"/>
    <w:rsid w:val="000F19FB"/>
    <w:rsid w:val="00115859"/>
    <w:rsid w:val="001458E6"/>
    <w:rsid w:val="001A18AB"/>
    <w:rsid w:val="001A6F23"/>
    <w:rsid w:val="00237678"/>
    <w:rsid w:val="00262CAE"/>
    <w:rsid w:val="00293240"/>
    <w:rsid w:val="002E1F21"/>
    <w:rsid w:val="00325346"/>
    <w:rsid w:val="00335136"/>
    <w:rsid w:val="00342DDF"/>
    <w:rsid w:val="00355455"/>
    <w:rsid w:val="00370FEE"/>
    <w:rsid w:val="003C3FFA"/>
    <w:rsid w:val="003D6EB1"/>
    <w:rsid w:val="003F22F7"/>
    <w:rsid w:val="004163EA"/>
    <w:rsid w:val="00430A65"/>
    <w:rsid w:val="00467CF7"/>
    <w:rsid w:val="00476B82"/>
    <w:rsid w:val="00480C0F"/>
    <w:rsid w:val="0050745B"/>
    <w:rsid w:val="00532AEB"/>
    <w:rsid w:val="005409A7"/>
    <w:rsid w:val="005A3A3C"/>
    <w:rsid w:val="005B36D0"/>
    <w:rsid w:val="006170CE"/>
    <w:rsid w:val="00676A6C"/>
    <w:rsid w:val="00687292"/>
    <w:rsid w:val="006A6690"/>
    <w:rsid w:val="00755CEE"/>
    <w:rsid w:val="007A5BB1"/>
    <w:rsid w:val="00840DC6"/>
    <w:rsid w:val="00840EEC"/>
    <w:rsid w:val="00851BD5"/>
    <w:rsid w:val="0089272F"/>
    <w:rsid w:val="008A2F14"/>
    <w:rsid w:val="008B144B"/>
    <w:rsid w:val="008C19CD"/>
    <w:rsid w:val="008C6784"/>
    <w:rsid w:val="008D789F"/>
    <w:rsid w:val="008E53C9"/>
    <w:rsid w:val="00917D20"/>
    <w:rsid w:val="0098509C"/>
    <w:rsid w:val="00997971"/>
    <w:rsid w:val="009B1BB4"/>
    <w:rsid w:val="009C527F"/>
    <w:rsid w:val="00A2118B"/>
    <w:rsid w:val="00A53105"/>
    <w:rsid w:val="00A551B7"/>
    <w:rsid w:val="00A71C88"/>
    <w:rsid w:val="00A86FF1"/>
    <w:rsid w:val="00A93748"/>
    <w:rsid w:val="00AA2417"/>
    <w:rsid w:val="00AC121A"/>
    <w:rsid w:val="00AE5B8D"/>
    <w:rsid w:val="00AF5456"/>
    <w:rsid w:val="00B52741"/>
    <w:rsid w:val="00BE4F2E"/>
    <w:rsid w:val="00BE717A"/>
    <w:rsid w:val="00BF6A37"/>
    <w:rsid w:val="00C02BA8"/>
    <w:rsid w:val="00C03DF9"/>
    <w:rsid w:val="00C16B56"/>
    <w:rsid w:val="00C204A8"/>
    <w:rsid w:val="00C24FAA"/>
    <w:rsid w:val="00C25888"/>
    <w:rsid w:val="00C56BCF"/>
    <w:rsid w:val="00C70CB8"/>
    <w:rsid w:val="00C72D1B"/>
    <w:rsid w:val="00CB169F"/>
    <w:rsid w:val="00CB448B"/>
    <w:rsid w:val="00CB5E0D"/>
    <w:rsid w:val="00CB6812"/>
    <w:rsid w:val="00CC206E"/>
    <w:rsid w:val="00D678C6"/>
    <w:rsid w:val="00DC2D31"/>
    <w:rsid w:val="00DC7205"/>
    <w:rsid w:val="00E00132"/>
    <w:rsid w:val="00E66FA3"/>
    <w:rsid w:val="00E75B56"/>
    <w:rsid w:val="00E76D5E"/>
    <w:rsid w:val="00E8100B"/>
    <w:rsid w:val="00EA0FB4"/>
    <w:rsid w:val="00EB1429"/>
    <w:rsid w:val="00EB1B16"/>
    <w:rsid w:val="00F00D9B"/>
    <w:rsid w:val="00F22241"/>
    <w:rsid w:val="00F534DA"/>
    <w:rsid w:val="00F55473"/>
    <w:rsid w:val="00F75E33"/>
    <w:rsid w:val="00F76890"/>
    <w:rsid w:val="00F905F6"/>
    <w:rsid w:val="00FC5213"/>
    <w:rsid w:val="00F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3B5BD3-A4B2-4545-AE60-1881A8D7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2CA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36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C19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58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25888"/>
  </w:style>
  <w:style w:type="paragraph" w:styleId="Fuzeile">
    <w:name w:val="footer"/>
    <w:basedOn w:val="Standard"/>
    <w:link w:val="FuzeileZchn"/>
    <w:uiPriority w:val="99"/>
    <w:unhideWhenUsed/>
    <w:rsid w:val="00C258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25888"/>
  </w:style>
  <w:style w:type="paragraph" w:styleId="Titel">
    <w:name w:val="Title"/>
    <w:basedOn w:val="Standard"/>
    <w:next w:val="Standard"/>
    <w:link w:val="TitelZchn"/>
    <w:qFormat/>
    <w:rsid w:val="005B36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5B3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3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5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013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00132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4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41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17D20"/>
    <w:rPr>
      <w:color w:val="808080"/>
    </w:rPr>
  </w:style>
  <w:style w:type="paragraph" w:styleId="Listenabsatz">
    <w:name w:val="List Paragraph"/>
    <w:basedOn w:val="Standard"/>
    <w:uiPriority w:val="34"/>
    <w:qFormat/>
    <w:rsid w:val="005074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uchtitel">
    <w:name w:val="Book Title"/>
    <w:basedOn w:val="Absatz-Standardschriftart"/>
    <w:uiPriority w:val="33"/>
    <w:qFormat/>
    <w:rsid w:val="00532AEB"/>
    <w:rPr>
      <w:b/>
      <w:bCs/>
      <w:smallCaps/>
      <w:spacing w:val="5"/>
    </w:rPr>
  </w:style>
  <w:style w:type="character" w:styleId="Fett">
    <w:name w:val="Strong"/>
    <w:basedOn w:val="Absatz-Standardschriftart"/>
    <w:uiPriority w:val="22"/>
    <w:qFormat/>
    <w:rsid w:val="00532AEB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54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547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5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5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03DF9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03DF9"/>
    <w:rPr>
      <w:rFonts w:ascii="Consolas" w:eastAsia="Calibri" w:hAnsi="Consolas" w:cs="Times New Roman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1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customStyle="1" w:styleId="Listenabsatz1">
    <w:name w:val="Listenabsatz1"/>
    <w:basedOn w:val="Standard"/>
    <w:rsid w:val="00262CA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4_Dok-Vorlagen\01_Pastoralraum\Vorlage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6B0973-23EE-4A35-B905-ED4955D3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Vorlage_hoch</Template>
  <TotalTime>0</TotalTime>
  <Pages>2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C:\01_Pastoralraum\01_Sekretariat01_Adresse\Pastoralraumteam</vt:lpstr>
    </vt:vector>
  </TitlesOfParts>
  <Company>Pastoralraum Dünnernthal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C:\01_Pastoralraum\01_Sekretariat01_Adresse\Pastoralraumteam</dc:title>
  <dc:creator>Sekretariat PR</dc:creator>
  <cp:lastModifiedBy>Sekretariat PR</cp:lastModifiedBy>
  <cp:revision>2</cp:revision>
  <cp:lastPrinted>2012-12-11T08:39:00Z</cp:lastPrinted>
  <dcterms:created xsi:type="dcterms:W3CDTF">2016-08-02T13:25:00Z</dcterms:created>
  <dcterms:modified xsi:type="dcterms:W3CDTF">2017-09-21T09:23:00Z</dcterms:modified>
</cp:coreProperties>
</file>